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5CB" w:rsidRPr="002F0755" w:rsidRDefault="002445CB" w:rsidP="002445CB">
      <w:pPr>
        <w:pStyle w:val="a3"/>
        <w:jc w:val="center"/>
        <w:rPr>
          <w:rFonts w:eastAsia="Times New Roman"/>
          <w:sz w:val="28"/>
          <w:szCs w:val="28"/>
          <w:lang w:eastAsia="ru-RU"/>
        </w:rPr>
      </w:pPr>
      <w:r w:rsidRPr="002F0755">
        <w:rPr>
          <w:rFonts w:eastAsia="Times New Roman"/>
          <w:b/>
          <w:bCs/>
          <w:sz w:val="28"/>
          <w:szCs w:val="28"/>
          <w:lang w:eastAsia="ru-RU"/>
        </w:rPr>
        <w:t>Органоиды клетки</w:t>
      </w:r>
      <w:r w:rsidRPr="002F0755">
        <w:rPr>
          <w:rFonts w:eastAsia="Times New Roman"/>
          <w:sz w:val="28"/>
          <w:szCs w:val="28"/>
          <w:lang w:eastAsia="ru-RU"/>
        </w:rPr>
        <w:t xml:space="preserve"> и их наличие зависит от типа клетки.</w:t>
      </w:r>
    </w:p>
    <w:p w:rsidR="002445CB" w:rsidRPr="002F0755" w:rsidRDefault="002445CB" w:rsidP="00B457B1">
      <w:pPr>
        <w:pStyle w:val="a3"/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2F0755">
        <w:rPr>
          <w:rFonts w:eastAsia="Times New Roman"/>
          <w:sz w:val="28"/>
          <w:szCs w:val="28"/>
          <w:lang w:eastAsia="ru-RU"/>
        </w:rPr>
        <w:t xml:space="preserve"> Современная </w:t>
      </w:r>
      <w:hyperlink r:id="rId6" w:history="1">
        <w:r w:rsidRPr="002F0755">
          <w:rPr>
            <w:rFonts w:eastAsia="Times New Roman"/>
            <w:sz w:val="28"/>
            <w:szCs w:val="28"/>
            <w:u w:val="single"/>
            <w:lang w:eastAsia="ru-RU"/>
          </w:rPr>
          <w:t>биология</w:t>
        </w:r>
      </w:hyperlink>
      <w:r w:rsidRPr="002F0755">
        <w:rPr>
          <w:rFonts w:eastAsia="Times New Roman"/>
          <w:sz w:val="28"/>
          <w:szCs w:val="28"/>
          <w:lang w:eastAsia="ru-RU"/>
        </w:rPr>
        <w:t xml:space="preserve"> делит все клетки (или </w:t>
      </w:r>
      <w:r w:rsidRPr="002F0755">
        <w:rPr>
          <w:rFonts w:eastAsia="Times New Roman"/>
          <w:b/>
          <w:bCs/>
          <w:sz w:val="28"/>
          <w:szCs w:val="28"/>
          <w:lang w:eastAsia="ru-RU"/>
        </w:rPr>
        <w:t>живые организмы</w:t>
      </w:r>
      <w:r w:rsidRPr="002F0755">
        <w:rPr>
          <w:rFonts w:eastAsia="Times New Roman"/>
          <w:sz w:val="28"/>
          <w:szCs w:val="28"/>
          <w:lang w:eastAsia="ru-RU"/>
        </w:rPr>
        <w:t xml:space="preserve">) на два типа: </w:t>
      </w:r>
      <w:r w:rsidRPr="002F0755">
        <w:rPr>
          <w:rFonts w:eastAsia="Times New Roman"/>
          <w:b/>
          <w:bCs/>
          <w:sz w:val="28"/>
          <w:szCs w:val="28"/>
          <w:lang w:eastAsia="ru-RU"/>
        </w:rPr>
        <w:t xml:space="preserve">прокариоты </w:t>
      </w:r>
      <w:r w:rsidRPr="002F0755">
        <w:rPr>
          <w:rFonts w:eastAsia="Times New Roman"/>
          <w:sz w:val="28"/>
          <w:szCs w:val="28"/>
          <w:lang w:eastAsia="ru-RU"/>
        </w:rPr>
        <w:t xml:space="preserve">и </w:t>
      </w:r>
      <w:r w:rsidRPr="002F0755">
        <w:rPr>
          <w:rFonts w:eastAsia="Times New Roman"/>
          <w:b/>
          <w:bCs/>
          <w:sz w:val="28"/>
          <w:szCs w:val="28"/>
          <w:lang w:eastAsia="ru-RU"/>
        </w:rPr>
        <w:t>эукариоты</w:t>
      </w:r>
      <w:r w:rsidRPr="002F0755">
        <w:rPr>
          <w:rFonts w:eastAsia="Times New Roman"/>
          <w:sz w:val="28"/>
          <w:szCs w:val="28"/>
          <w:lang w:eastAsia="ru-RU"/>
        </w:rPr>
        <w:t xml:space="preserve">. </w:t>
      </w:r>
    </w:p>
    <w:p w:rsidR="002445CB" w:rsidRPr="002F0755" w:rsidRDefault="002445CB" w:rsidP="002445CB">
      <w:pPr>
        <w:pStyle w:val="a3"/>
        <w:spacing w:after="0" w:line="240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2F0755">
        <w:rPr>
          <w:rFonts w:eastAsia="Times New Roman"/>
          <w:b/>
          <w:sz w:val="28"/>
          <w:szCs w:val="28"/>
          <w:lang w:eastAsia="ru-RU"/>
        </w:rPr>
        <w:t>Прокариоты</w:t>
      </w:r>
      <w:r w:rsidRPr="002F0755">
        <w:rPr>
          <w:rFonts w:eastAsia="Times New Roman"/>
          <w:sz w:val="28"/>
          <w:szCs w:val="28"/>
          <w:lang w:eastAsia="ru-RU"/>
        </w:rPr>
        <w:t xml:space="preserve"> – это безъядерные клетки или организмы, к которым относятся вирусы, прокариот-бактерии и сине-зеленые водоросли, у которых клетка состоит непосредственно из цитоплазмы, в которой расположена одна хромосома – </w:t>
      </w:r>
      <w:r w:rsidRPr="002F0755">
        <w:rPr>
          <w:rFonts w:eastAsia="Times New Roman"/>
          <w:b/>
          <w:bCs/>
          <w:sz w:val="28"/>
          <w:szCs w:val="28"/>
          <w:lang w:eastAsia="ru-RU"/>
        </w:rPr>
        <w:t>молекула ДНК</w:t>
      </w:r>
      <w:r w:rsidRPr="002F0755">
        <w:rPr>
          <w:rFonts w:eastAsia="Times New Roman"/>
          <w:sz w:val="28"/>
          <w:szCs w:val="28"/>
          <w:lang w:eastAsia="ru-RU"/>
        </w:rPr>
        <w:t xml:space="preserve"> (иногда РНК).</w:t>
      </w:r>
    </w:p>
    <w:p w:rsidR="002445CB" w:rsidRPr="002F0755" w:rsidRDefault="002445CB" w:rsidP="002445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7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445CB" w:rsidRPr="002F0755" w:rsidRDefault="002445CB" w:rsidP="002445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7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Эукариотические клетки</w:t>
      </w:r>
      <w:r w:rsidRPr="002F0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имеют </w:t>
      </w:r>
      <w:hyperlink r:id="rId7" w:history="1">
        <w:r w:rsidRPr="002F0755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ядро</w:t>
        </w:r>
      </w:hyperlink>
      <w:r w:rsidRPr="002F07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котором находятся нуклеопротеиды (белок гистон + комплекс ДНК), а также другие </w:t>
      </w:r>
      <w:r w:rsidRPr="002F07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органоиды</w:t>
      </w:r>
      <w:r w:rsidRPr="002F0755">
        <w:rPr>
          <w:rFonts w:ascii="Times New Roman" w:eastAsia="Times New Roman" w:hAnsi="Times New Roman" w:cs="Times New Roman"/>
          <w:sz w:val="28"/>
          <w:szCs w:val="28"/>
          <w:lang w:eastAsia="ru-RU"/>
        </w:rPr>
        <w:t>. К эукариотам относятся большинство современных известных науке одноклеточных и многоклеточных живых организмов (в том числе, и растений).</w:t>
      </w:r>
    </w:p>
    <w:p w:rsidR="002445CB" w:rsidRPr="002F0755" w:rsidRDefault="002445CB" w:rsidP="002445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07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445CB" w:rsidRPr="002F0755" w:rsidRDefault="002445CB" w:rsidP="00B457B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F07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Строение ограноидов эукариотов.</w:t>
      </w:r>
    </w:p>
    <w:p w:rsidR="00B457B1" w:rsidRPr="002F0755" w:rsidRDefault="00B457B1" w:rsidP="00B457B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903"/>
        <w:gridCol w:w="3686"/>
        <w:gridCol w:w="3886"/>
      </w:tblGrid>
      <w:tr w:rsidR="00B457B1" w:rsidRPr="00BE355C" w:rsidTr="002358E3">
        <w:trPr>
          <w:tblHeader/>
          <w:tblCellSpacing w:w="0" w:type="dxa"/>
          <w:jc w:val="center"/>
        </w:trPr>
        <w:tc>
          <w:tcPr>
            <w:tcW w:w="1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45CB" w:rsidRPr="00BE355C" w:rsidRDefault="002445CB" w:rsidP="00BE3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органоида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45CB" w:rsidRPr="00BE355C" w:rsidRDefault="002445CB" w:rsidP="002445C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Строение органоида</w:t>
            </w:r>
          </w:p>
        </w:tc>
        <w:tc>
          <w:tcPr>
            <w:tcW w:w="3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45CB" w:rsidRPr="00BE355C" w:rsidRDefault="002445CB" w:rsidP="002445C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Функции органоида</w:t>
            </w:r>
          </w:p>
        </w:tc>
      </w:tr>
      <w:tr w:rsidR="00B457B1" w:rsidRPr="00BE355C" w:rsidTr="002358E3">
        <w:trPr>
          <w:tblCellSpacing w:w="0" w:type="dxa"/>
          <w:jc w:val="center"/>
        </w:trPr>
        <w:tc>
          <w:tcPr>
            <w:tcW w:w="1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45CB" w:rsidRPr="00BE355C" w:rsidRDefault="002445CB" w:rsidP="00BE3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Цитоплазма</w:t>
            </w:r>
          </w:p>
          <w:p w:rsidR="002445CB" w:rsidRPr="00BE355C" w:rsidRDefault="002445CB" w:rsidP="002445C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45CB" w:rsidRPr="00BE355C" w:rsidRDefault="0056405F" w:rsidP="00564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2445CB" w:rsidRPr="00BE3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 среда клетки, в которой находится ядро и другие органоиды. Имеет полужидкую, мелкозернистую структуру.</w:t>
            </w:r>
          </w:p>
        </w:tc>
        <w:tc>
          <w:tcPr>
            <w:tcW w:w="3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45CB" w:rsidRPr="00BE355C" w:rsidRDefault="002445CB" w:rsidP="0056405F">
            <w:pPr>
              <w:numPr>
                <w:ilvl w:val="0"/>
                <w:numId w:val="2"/>
              </w:numPr>
              <w:spacing w:after="0" w:line="240" w:lineRule="auto"/>
              <w:ind w:left="0" w:firstLine="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Выполняет транспортную функцию.</w:t>
            </w:r>
          </w:p>
          <w:p w:rsidR="002445CB" w:rsidRPr="00BE355C" w:rsidRDefault="002445CB" w:rsidP="0056405F">
            <w:pPr>
              <w:numPr>
                <w:ilvl w:val="0"/>
                <w:numId w:val="2"/>
              </w:numPr>
              <w:spacing w:after="0" w:line="240" w:lineRule="auto"/>
              <w:ind w:left="0" w:firstLine="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Регулирует скорость протекания обменных биохимических процессов.</w:t>
            </w:r>
          </w:p>
          <w:p w:rsidR="002445CB" w:rsidRPr="00BE355C" w:rsidRDefault="002445CB" w:rsidP="0056405F">
            <w:pPr>
              <w:numPr>
                <w:ilvl w:val="0"/>
                <w:numId w:val="2"/>
              </w:numPr>
              <w:spacing w:after="0" w:line="240" w:lineRule="auto"/>
              <w:ind w:left="0" w:firstLine="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Обеспечивает взаимодействие органоидов.</w:t>
            </w:r>
          </w:p>
        </w:tc>
      </w:tr>
      <w:tr w:rsidR="00B457B1" w:rsidRPr="00BE355C" w:rsidTr="002358E3">
        <w:trPr>
          <w:tblCellSpacing w:w="0" w:type="dxa"/>
          <w:jc w:val="center"/>
        </w:trPr>
        <w:tc>
          <w:tcPr>
            <w:tcW w:w="1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45CB" w:rsidRPr="00BE355C" w:rsidRDefault="002445CB" w:rsidP="00BE3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Рибосомы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45CB" w:rsidRPr="00BE355C" w:rsidRDefault="002445CB" w:rsidP="002445C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Мелкие органоиды сферической или эллипсоидной формы диаметром от 15 до 30 нанометров.</w:t>
            </w:r>
          </w:p>
        </w:tc>
        <w:tc>
          <w:tcPr>
            <w:tcW w:w="3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45CB" w:rsidRPr="00BE355C" w:rsidRDefault="002445CB" w:rsidP="002358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Обеспечивают процесс синтеза молекул белка, их сборку из аминокислот.</w:t>
            </w:r>
          </w:p>
        </w:tc>
      </w:tr>
      <w:tr w:rsidR="00B457B1" w:rsidRPr="00BE355C" w:rsidTr="002358E3">
        <w:trPr>
          <w:tblCellSpacing w:w="0" w:type="dxa"/>
          <w:jc w:val="center"/>
        </w:trPr>
        <w:tc>
          <w:tcPr>
            <w:tcW w:w="1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45CB" w:rsidRPr="00BE355C" w:rsidRDefault="002445CB" w:rsidP="00BE3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Митохондрии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45CB" w:rsidRPr="00BE355C" w:rsidRDefault="002445CB" w:rsidP="002445C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Органоиды, имеющие самую разнообразную форму – от сферической до нитевидной. Внутри митохондрий имеются складки от 0,2 до 0,7 мкм. Внешняя оболочка митохондрий имеет двухмембранную структуру. Наружная мембрана гладкая, а на внутренней имеются выросты крестообразной формы с дыхательными ферментами.</w:t>
            </w:r>
          </w:p>
        </w:tc>
        <w:tc>
          <w:tcPr>
            <w:tcW w:w="3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45CB" w:rsidRPr="00BE355C" w:rsidRDefault="002445CB" w:rsidP="002358E3">
            <w:pPr>
              <w:numPr>
                <w:ilvl w:val="0"/>
                <w:numId w:val="3"/>
              </w:numPr>
              <w:tabs>
                <w:tab w:val="clear" w:pos="720"/>
                <w:tab w:val="num" w:pos="50"/>
              </w:tabs>
              <w:spacing w:after="0" w:line="240" w:lineRule="auto"/>
              <w:ind w:left="0" w:firstLine="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Ферменты на мембранах обеспечивают синтез АТФ (аденозинтрифосфорной кислоты).</w:t>
            </w:r>
          </w:p>
          <w:p w:rsidR="002445CB" w:rsidRPr="00BE355C" w:rsidRDefault="002445CB" w:rsidP="002445CB">
            <w:pPr>
              <w:numPr>
                <w:ilvl w:val="0"/>
                <w:numId w:val="3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Энергетическая функция. Митохондрии обеспечивают поставки энергии в клетку за счет высвобождения ее при распаде АТФ.</w:t>
            </w:r>
          </w:p>
        </w:tc>
      </w:tr>
      <w:tr w:rsidR="00B457B1" w:rsidRPr="00BE355C" w:rsidTr="002358E3">
        <w:trPr>
          <w:tblCellSpacing w:w="0" w:type="dxa"/>
          <w:jc w:val="center"/>
        </w:trPr>
        <w:tc>
          <w:tcPr>
            <w:tcW w:w="1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45CB" w:rsidRPr="00BE355C" w:rsidRDefault="002445CB" w:rsidP="00B45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Эндоплазматическая сеть (ЭПС)</w:t>
            </w:r>
          </w:p>
          <w:p w:rsidR="002445CB" w:rsidRPr="00BE355C" w:rsidRDefault="002445CB" w:rsidP="002445C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45CB" w:rsidRPr="00BE355C" w:rsidRDefault="002445CB" w:rsidP="002445C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оболочек в цитоплазме, которая образует каналы и полости. Бывает двух типов: гранулированная, на которой имеются рибосомы и гладкая.</w:t>
            </w:r>
          </w:p>
        </w:tc>
        <w:tc>
          <w:tcPr>
            <w:tcW w:w="3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45CB" w:rsidRPr="00BE355C" w:rsidRDefault="002445CB" w:rsidP="002445CB">
            <w:pPr>
              <w:numPr>
                <w:ilvl w:val="0"/>
                <w:numId w:val="4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Обеспечивает процессы по синтезу питательных веществ (белков, жиров, углеводов).</w:t>
            </w:r>
          </w:p>
          <w:p w:rsidR="002445CB" w:rsidRPr="00BE355C" w:rsidRDefault="002445CB" w:rsidP="002445CB">
            <w:pPr>
              <w:numPr>
                <w:ilvl w:val="0"/>
                <w:numId w:val="4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гранулированной ЭПС синтезируются белки, на гладкой – жиры и углеводы.</w:t>
            </w:r>
          </w:p>
          <w:p w:rsidR="002445CB" w:rsidRPr="00BE355C" w:rsidRDefault="002445CB" w:rsidP="002445CB">
            <w:pPr>
              <w:numPr>
                <w:ilvl w:val="0"/>
                <w:numId w:val="4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Обеспечивает циркуляцию и доставку питательных веществ внутри клетки.</w:t>
            </w:r>
          </w:p>
        </w:tc>
      </w:tr>
      <w:tr w:rsidR="00B457B1" w:rsidRPr="00BE355C" w:rsidTr="002358E3">
        <w:trPr>
          <w:tblCellSpacing w:w="0" w:type="dxa"/>
          <w:jc w:val="center"/>
        </w:trPr>
        <w:tc>
          <w:tcPr>
            <w:tcW w:w="1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45CB" w:rsidRPr="00BE355C" w:rsidRDefault="002445CB" w:rsidP="002445C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Пластиды </w:t>
            </w:r>
            <w:r w:rsidRPr="00BE3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(органоиды, свойственные только растительным клеткам) бывают трех видов: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45CB" w:rsidRPr="00BE355C" w:rsidRDefault="002445CB" w:rsidP="00B457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Двухмембранные органоиды</w:t>
            </w:r>
          </w:p>
        </w:tc>
        <w:tc>
          <w:tcPr>
            <w:tcW w:w="3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45CB" w:rsidRPr="00BE355C" w:rsidRDefault="002445CB" w:rsidP="002445C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457B1" w:rsidRPr="00BE355C" w:rsidTr="002358E3">
        <w:trPr>
          <w:trHeight w:val="660"/>
          <w:tblCellSpacing w:w="0" w:type="dxa"/>
          <w:jc w:val="center"/>
        </w:trPr>
        <w:tc>
          <w:tcPr>
            <w:tcW w:w="1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45CB" w:rsidRPr="00BE355C" w:rsidRDefault="002445CB" w:rsidP="00BE3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Лейкопласты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45CB" w:rsidRPr="00BE355C" w:rsidRDefault="002445CB" w:rsidP="002445C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Бесцветные пластиды, которые содержатся в клубнях, корнях и луковицах растений.</w:t>
            </w:r>
          </w:p>
        </w:tc>
        <w:tc>
          <w:tcPr>
            <w:tcW w:w="3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45CB" w:rsidRPr="00BE355C" w:rsidRDefault="002445CB" w:rsidP="002445C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Являются дополнительным резервуаром для хранения питательных веществ.</w:t>
            </w:r>
          </w:p>
        </w:tc>
      </w:tr>
      <w:tr w:rsidR="00B457B1" w:rsidRPr="00BE355C" w:rsidTr="002358E3">
        <w:trPr>
          <w:trHeight w:val="705"/>
          <w:tblCellSpacing w:w="0" w:type="dxa"/>
          <w:jc w:val="center"/>
        </w:trPr>
        <w:tc>
          <w:tcPr>
            <w:tcW w:w="1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45CB" w:rsidRPr="00BE355C" w:rsidRDefault="002445CB" w:rsidP="00BE3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Хлоропласты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45CB" w:rsidRPr="00BE355C" w:rsidRDefault="002445CB" w:rsidP="002445C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Органоиды овальной формы, имеющие зеленый цвет. От цитоплазмы отделяются двумя трехслойными мембранами. Внутри хлоропластов находится хлорофилл.</w:t>
            </w:r>
          </w:p>
        </w:tc>
        <w:tc>
          <w:tcPr>
            <w:tcW w:w="3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45CB" w:rsidRPr="00BE355C" w:rsidRDefault="002445CB" w:rsidP="002445C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Преобразуют органические вещества из неорганических, используя энергию солнца.</w:t>
            </w:r>
          </w:p>
        </w:tc>
      </w:tr>
      <w:tr w:rsidR="00B457B1" w:rsidRPr="00BE355C" w:rsidTr="002358E3">
        <w:trPr>
          <w:trHeight w:val="525"/>
          <w:tblCellSpacing w:w="0" w:type="dxa"/>
          <w:jc w:val="center"/>
        </w:trPr>
        <w:tc>
          <w:tcPr>
            <w:tcW w:w="1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45CB" w:rsidRPr="00BE355C" w:rsidRDefault="002445CB" w:rsidP="00BE3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Хромопласты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45CB" w:rsidRPr="00BE355C" w:rsidRDefault="002445CB" w:rsidP="002445C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Органоиды, от желтого до бурого цвета, в которых накапливается каротин.</w:t>
            </w:r>
          </w:p>
        </w:tc>
        <w:tc>
          <w:tcPr>
            <w:tcW w:w="3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45CB" w:rsidRPr="00BE355C" w:rsidRDefault="002445CB" w:rsidP="002445C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Способствуют появлению у растений частей с желтой, оранжевой и красной окраской.</w:t>
            </w:r>
          </w:p>
        </w:tc>
      </w:tr>
      <w:tr w:rsidR="00B457B1" w:rsidRPr="00BE355C" w:rsidTr="002358E3">
        <w:trPr>
          <w:trHeight w:val="720"/>
          <w:tblCellSpacing w:w="0" w:type="dxa"/>
          <w:jc w:val="center"/>
        </w:trPr>
        <w:tc>
          <w:tcPr>
            <w:tcW w:w="1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45CB" w:rsidRPr="00BE355C" w:rsidRDefault="002445CB" w:rsidP="00BE35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Лизосомы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45CB" w:rsidRPr="00BE355C" w:rsidRDefault="002445CB" w:rsidP="002445C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Органоиды округлой формы диаметром около 1 мкм, имеющие на поверхности мембрану, а внутри – комплекс ферментов.</w:t>
            </w:r>
          </w:p>
        </w:tc>
        <w:tc>
          <w:tcPr>
            <w:tcW w:w="3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45CB" w:rsidRPr="00BE355C" w:rsidRDefault="002445CB" w:rsidP="002445C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Пищеварительная функция. Переваривают питательные частицы и ликвидируют отмершие части клетки.</w:t>
            </w:r>
          </w:p>
        </w:tc>
      </w:tr>
      <w:tr w:rsidR="00B457B1" w:rsidRPr="00BE355C" w:rsidTr="002358E3">
        <w:trPr>
          <w:trHeight w:val="885"/>
          <w:tblCellSpacing w:w="0" w:type="dxa"/>
          <w:jc w:val="center"/>
        </w:trPr>
        <w:tc>
          <w:tcPr>
            <w:tcW w:w="1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45CB" w:rsidRPr="00BE355C" w:rsidRDefault="002445CB" w:rsidP="00564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Комплекс Гольджи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45CB" w:rsidRPr="00BE355C" w:rsidRDefault="002445CB" w:rsidP="002445C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Может быть разной формы. Состоит из полостей, разграниченных мембранами. Из полостей отходят трубчатые образования с пузырьками на концах.</w:t>
            </w:r>
          </w:p>
        </w:tc>
        <w:tc>
          <w:tcPr>
            <w:tcW w:w="3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45CB" w:rsidRPr="00BE355C" w:rsidRDefault="002445CB" w:rsidP="002445CB">
            <w:pPr>
              <w:numPr>
                <w:ilvl w:val="0"/>
                <w:numId w:val="5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Образует лизосомы.</w:t>
            </w:r>
          </w:p>
          <w:p w:rsidR="002445CB" w:rsidRPr="00BE355C" w:rsidRDefault="002445CB" w:rsidP="002445CB">
            <w:pPr>
              <w:numPr>
                <w:ilvl w:val="0"/>
                <w:numId w:val="5"/>
              </w:numPr>
              <w:spacing w:after="0" w:line="240" w:lineRule="auto"/>
              <w:ind w:left="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Собирает и выводит синтезируемые в ЭПС органические вещества.</w:t>
            </w:r>
          </w:p>
        </w:tc>
      </w:tr>
      <w:tr w:rsidR="00B457B1" w:rsidRPr="00BE355C" w:rsidTr="0002367A">
        <w:trPr>
          <w:trHeight w:val="1209"/>
          <w:tblCellSpacing w:w="0" w:type="dxa"/>
          <w:jc w:val="center"/>
        </w:trPr>
        <w:tc>
          <w:tcPr>
            <w:tcW w:w="1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45CB" w:rsidRPr="00BE355C" w:rsidRDefault="002445CB" w:rsidP="00564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Клеточный центр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45CB" w:rsidRPr="00BE355C" w:rsidRDefault="002445CB" w:rsidP="002445C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Состоит из центросферы (уплотненного участка цитоплазмы) и центриолей – двух маленьких телец.</w:t>
            </w:r>
          </w:p>
        </w:tc>
        <w:tc>
          <w:tcPr>
            <w:tcW w:w="3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45CB" w:rsidRPr="00BE355C" w:rsidRDefault="002445CB" w:rsidP="002445C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Выполняет важную функцию для деления клетки.</w:t>
            </w:r>
          </w:p>
        </w:tc>
      </w:tr>
      <w:tr w:rsidR="00B457B1" w:rsidRPr="00BE355C" w:rsidTr="002358E3">
        <w:trPr>
          <w:trHeight w:val="315"/>
          <w:tblCellSpacing w:w="0" w:type="dxa"/>
          <w:jc w:val="center"/>
        </w:trPr>
        <w:tc>
          <w:tcPr>
            <w:tcW w:w="1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45CB" w:rsidRPr="00BE355C" w:rsidRDefault="002445CB" w:rsidP="00564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Клеточные включения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45CB" w:rsidRPr="00BE355C" w:rsidRDefault="002445CB" w:rsidP="002445C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Углеводы, жиры и белки, которые являются непостоянными компонентами клетки.</w:t>
            </w:r>
          </w:p>
        </w:tc>
        <w:tc>
          <w:tcPr>
            <w:tcW w:w="3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45CB" w:rsidRPr="00BE355C" w:rsidRDefault="002445CB" w:rsidP="002445C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Запасные питательные вещества, которые используются для жизнедеятельности клетки.</w:t>
            </w:r>
          </w:p>
        </w:tc>
      </w:tr>
      <w:tr w:rsidR="00B457B1" w:rsidRPr="00BE355C" w:rsidTr="002358E3">
        <w:trPr>
          <w:trHeight w:val="555"/>
          <w:tblCellSpacing w:w="0" w:type="dxa"/>
          <w:jc w:val="center"/>
        </w:trPr>
        <w:tc>
          <w:tcPr>
            <w:tcW w:w="19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45CB" w:rsidRPr="00BE355C" w:rsidRDefault="002445CB" w:rsidP="005640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Органоиды движения</w:t>
            </w:r>
          </w:p>
        </w:tc>
        <w:tc>
          <w:tcPr>
            <w:tcW w:w="36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45CB" w:rsidRPr="00BE355C" w:rsidRDefault="002445CB" w:rsidP="002445C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Жгутики и реснички (выросты и клетки), миофибриллы (нитевидные образования) и псевдоподии (или ложноножки).</w:t>
            </w:r>
          </w:p>
        </w:tc>
        <w:tc>
          <w:tcPr>
            <w:tcW w:w="38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45CB" w:rsidRPr="00BE355C" w:rsidRDefault="002445CB" w:rsidP="002445CB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Выполняют двигательную функцию, а также обеспечивают </w:t>
            </w:r>
            <w:bookmarkStart w:id="0" w:name="_GoBack"/>
            <w:bookmarkEnd w:id="0"/>
            <w:r w:rsidRPr="00BE35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 сокращения мышц.</w:t>
            </w:r>
          </w:p>
        </w:tc>
      </w:tr>
    </w:tbl>
    <w:p w:rsidR="002F0755" w:rsidRPr="002F0755" w:rsidRDefault="002F0755" w:rsidP="0002367A">
      <w:pPr>
        <w:shd w:val="clear" w:color="auto" w:fill="FFFFFF"/>
        <w:spacing w:after="288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F0755" w:rsidRPr="002F07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B6693"/>
    <w:multiLevelType w:val="multilevel"/>
    <w:tmpl w:val="C50C0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E27FC3"/>
    <w:multiLevelType w:val="multilevel"/>
    <w:tmpl w:val="4216C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344D32"/>
    <w:multiLevelType w:val="multilevel"/>
    <w:tmpl w:val="73C24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AB725D"/>
    <w:multiLevelType w:val="multilevel"/>
    <w:tmpl w:val="4EFA49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3A36DEE"/>
    <w:multiLevelType w:val="multilevel"/>
    <w:tmpl w:val="27820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4A1"/>
    <w:rsid w:val="0002367A"/>
    <w:rsid w:val="0004603A"/>
    <w:rsid w:val="001F27F2"/>
    <w:rsid w:val="002358E3"/>
    <w:rsid w:val="00240986"/>
    <w:rsid w:val="002445CB"/>
    <w:rsid w:val="00256A7D"/>
    <w:rsid w:val="002F0755"/>
    <w:rsid w:val="00327DD5"/>
    <w:rsid w:val="004717DC"/>
    <w:rsid w:val="004E7F26"/>
    <w:rsid w:val="00503E2F"/>
    <w:rsid w:val="0056405F"/>
    <w:rsid w:val="00767D82"/>
    <w:rsid w:val="0097380B"/>
    <w:rsid w:val="00A55A7D"/>
    <w:rsid w:val="00B457B1"/>
    <w:rsid w:val="00BE355C"/>
    <w:rsid w:val="00C35787"/>
    <w:rsid w:val="00DA1284"/>
    <w:rsid w:val="00F157B3"/>
    <w:rsid w:val="00FB24A1"/>
    <w:rsid w:val="00FC2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45CB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236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36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445CB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236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36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0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97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58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06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76638">
          <w:marLeft w:val="0"/>
          <w:marRight w:val="0"/>
          <w:marTop w:val="150"/>
          <w:marBottom w:val="1050"/>
          <w:divBdr>
            <w:top w:val="single" w:sz="6" w:space="8" w:color="DDDDDD"/>
            <w:left w:val="single" w:sz="6" w:space="31" w:color="CCCCCC"/>
            <w:bottom w:val="single" w:sz="6" w:space="8" w:color="999999"/>
            <w:right w:val="single" w:sz="6" w:space="31" w:color="CCCCCC"/>
          </w:divBdr>
          <w:divsChild>
            <w:div w:id="194734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26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391676">
                      <w:marLeft w:val="0"/>
                      <w:marRight w:val="0"/>
                      <w:marTop w:val="750"/>
                      <w:marBottom w:val="9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8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080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13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96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72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007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08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897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444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4112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8337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7252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calc.ru/Stroyeniye-I-Funktsii-Yadra-Kletki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alc.ru/Biologiya-Kak-Nauka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2017-02-26T14:31:00Z</cp:lastPrinted>
  <dcterms:created xsi:type="dcterms:W3CDTF">2017-02-25T15:16:00Z</dcterms:created>
  <dcterms:modified xsi:type="dcterms:W3CDTF">2017-02-26T14:32:00Z</dcterms:modified>
</cp:coreProperties>
</file>